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3C2" w:rsidRPr="00A53B7C" w:rsidRDefault="00E233C2" w:rsidP="00E233C2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E233C2" w:rsidRPr="00A53B7C" w:rsidTr="003541E0">
        <w:tc>
          <w:tcPr>
            <w:tcW w:w="2250" w:type="dxa"/>
          </w:tcPr>
          <w:p w:rsidR="00E233C2" w:rsidRPr="00A53B7C" w:rsidRDefault="00E233C2" w:rsidP="003541E0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E233C2" w:rsidRPr="00A53B7C" w:rsidRDefault="00E233C2" w:rsidP="003541E0">
            <w:pPr>
              <w:rPr>
                <w:rFonts w:ascii="Arial" w:eastAsia="Calibri" w:hAnsi="Arial" w:cs="Arial"/>
              </w:rPr>
            </w:pPr>
          </w:p>
        </w:tc>
      </w:tr>
      <w:tr w:rsidR="00E233C2" w:rsidRPr="00A53B7C" w:rsidTr="003541E0">
        <w:tc>
          <w:tcPr>
            <w:tcW w:w="2250" w:type="dxa"/>
          </w:tcPr>
          <w:p w:rsidR="00E233C2" w:rsidRPr="00A53B7C" w:rsidRDefault="00E233C2" w:rsidP="003541E0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E233C2" w:rsidRPr="00A53B7C" w:rsidRDefault="00E233C2" w:rsidP="003541E0">
            <w:pPr>
              <w:rPr>
                <w:rFonts w:ascii="Arial" w:eastAsia="Calibri" w:hAnsi="Arial" w:cs="Arial"/>
              </w:rPr>
            </w:pPr>
          </w:p>
        </w:tc>
      </w:tr>
      <w:tr w:rsidR="00E233C2" w:rsidRPr="00A53B7C" w:rsidTr="003541E0">
        <w:tc>
          <w:tcPr>
            <w:tcW w:w="2250" w:type="dxa"/>
          </w:tcPr>
          <w:p w:rsidR="00E233C2" w:rsidRPr="00A53B7C" w:rsidRDefault="00E233C2" w:rsidP="003541E0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E233C2" w:rsidRPr="00A53B7C" w:rsidRDefault="00E233C2" w:rsidP="003541E0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E233C2" w:rsidRPr="00A53B7C" w:rsidTr="003541E0">
        <w:trPr>
          <w:trHeight w:val="613"/>
        </w:trPr>
        <w:tc>
          <w:tcPr>
            <w:tcW w:w="2250" w:type="dxa"/>
          </w:tcPr>
          <w:p w:rsidR="00E233C2" w:rsidRPr="00A53B7C" w:rsidRDefault="00E233C2" w:rsidP="003541E0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E233C2" w:rsidRPr="000476F1" w:rsidRDefault="00E233C2" w:rsidP="003541E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GB"/>
              </w:rPr>
              <w:t xml:space="preserve">Construct circuits  </w:t>
            </w:r>
          </w:p>
        </w:tc>
      </w:tr>
      <w:tr w:rsidR="00E233C2" w:rsidRPr="00A53B7C" w:rsidTr="003541E0">
        <w:trPr>
          <w:trHeight w:val="1369"/>
        </w:trPr>
        <w:tc>
          <w:tcPr>
            <w:tcW w:w="2250" w:type="dxa"/>
          </w:tcPr>
          <w:p w:rsidR="00E233C2" w:rsidRPr="00A53B7C" w:rsidRDefault="00E233C2" w:rsidP="003541E0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E233C2" w:rsidRPr="00BA1C9C" w:rsidRDefault="00E233C2" w:rsidP="003541E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Construct parallel circuit for two lamps</w:t>
            </w:r>
            <w:r w:rsidRPr="001D45D4">
              <w:rPr>
                <w:rFonts w:ascii="Arial" w:hAnsi="Arial"/>
                <w:lang w:val="en-GB"/>
              </w:rPr>
              <w:t xml:space="preserve"> </w:t>
            </w:r>
          </w:p>
          <w:p w:rsidR="00E233C2" w:rsidRPr="00BA1C9C" w:rsidRDefault="00E233C2" w:rsidP="003541E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Construct series circuit for two lamps.</w:t>
            </w:r>
          </w:p>
          <w:p w:rsidR="00E233C2" w:rsidRPr="00762328" w:rsidRDefault="00E233C2" w:rsidP="003541E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Cs w:val="15"/>
                <w:shd w:val="clear" w:color="auto" w:fill="FFFFFF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Construct tunnel circuit for multi storey building stair case</w:t>
            </w:r>
          </w:p>
        </w:tc>
      </w:tr>
    </w:tbl>
    <w:p w:rsidR="00E233C2" w:rsidRPr="00A53B7C" w:rsidRDefault="00E233C2" w:rsidP="00E233C2">
      <w:pPr>
        <w:spacing w:after="200" w:line="240" w:lineRule="auto"/>
        <w:rPr>
          <w:rFonts w:ascii="Arial" w:eastAsia="Calibri" w:hAnsi="Arial" w:cs="Arial"/>
          <w:sz w:val="8"/>
        </w:rPr>
      </w:pPr>
    </w:p>
    <w:p w:rsidR="00E233C2" w:rsidRPr="00A53B7C" w:rsidRDefault="00E233C2" w:rsidP="00E233C2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E233C2" w:rsidRPr="00A53B7C" w:rsidTr="003541E0">
        <w:trPr>
          <w:trHeight w:val="398"/>
        </w:trPr>
        <w:tc>
          <w:tcPr>
            <w:tcW w:w="6930" w:type="dxa"/>
          </w:tcPr>
          <w:p w:rsidR="00E233C2" w:rsidRPr="00BA1C9C" w:rsidRDefault="00E233C2" w:rsidP="003541E0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BA1C9C">
              <w:rPr>
                <w:rFonts w:ascii="Arial" w:hAnsi="Arial"/>
                <w:color w:val="000000"/>
                <w:lang w:val="en-GB"/>
              </w:rPr>
              <w:t>Observe OHS requirements</w:t>
            </w:r>
            <w:r>
              <w:rPr>
                <w:rFonts w:ascii="Arial" w:hAnsi="Arial"/>
                <w:color w:val="000000"/>
                <w:lang w:val="en-GB"/>
              </w:rPr>
              <w:t xml:space="preserve"> for parallel circuits</w:t>
            </w:r>
          </w:p>
        </w:tc>
        <w:tc>
          <w:tcPr>
            <w:tcW w:w="1080" w:type="dxa"/>
          </w:tcPr>
          <w:p w:rsidR="00E233C2" w:rsidRPr="00A53B7C" w:rsidRDefault="00E233C2" w:rsidP="003541E0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E233C2" w:rsidRPr="00A53B7C" w:rsidRDefault="00E233C2" w:rsidP="003541E0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E233C2" w:rsidRPr="00A53B7C" w:rsidTr="003541E0">
        <w:trPr>
          <w:trHeight w:val="398"/>
        </w:trPr>
        <w:tc>
          <w:tcPr>
            <w:tcW w:w="6930" w:type="dxa"/>
          </w:tcPr>
          <w:p w:rsidR="00E233C2" w:rsidRPr="00AC7389" w:rsidRDefault="00E233C2" w:rsidP="003541E0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BA1C9C">
              <w:rPr>
                <w:rFonts w:ascii="Arial" w:hAnsi="Arial"/>
                <w:color w:val="000000"/>
                <w:lang w:val="en-GB"/>
              </w:rPr>
              <w:t>Identify tools and equipment</w:t>
            </w:r>
            <w:r>
              <w:rPr>
                <w:rFonts w:ascii="Arial" w:hAnsi="Arial"/>
                <w:color w:val="000000"/>
                <w:lang w:val="en-GB"/>
              </w:rPr>
              <w:t xml:space="preserve"> for parallel circuits</w:t>
            </w:r>
          </w:p>
        </w:tc>
        <w:tc>
          <w:tcPr>
            <w:tcW w:w="1080" w:type="dxa"/>
          </w:tcPr>
          <w:p w:rsidR="00E233C2" w:rsidRPr="00A53B7C" w:rsidRDefault="00E233C2" w:rsidP="003541E0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E233C2" w:rsidRPr="00A53B7C" w:rsidRDefault="00E233C2" w:rsidP="003541E0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E233C2" w:rsidRPr="00A53B7C" w:rsidTr="003541E0">
        <w:trPr>
          <w:trHeight w:val="398"/>
        </w:trPr>
        <w:tc>
          <w:tcPr>
            <w:tcW w:w="6930" w:type="dxa"/>
          </w:tcPr>
          <w:p w:rsidR="00E233C2" w:rsidRPr="00AC7389" w:rsidRDefault="00E233C2" w:rsidP="003541E0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BA1C9C">
              <w:rPr>
                <w:rFonts w:ascii="Arial" w:hAnsi="Arial"/>
                <w:color w:val="000000"/>
                <w:lang w:val="en-GB"/>
              </w:rPr>
              <w:t>Draw diagram of parallel circuits for two lamps.</w:t>
            </w:r>
          </w:p>
        </w:tc>
        <w:tc>
          <w:tcPr>
            <w:tcW w:w="1080" w:type="dxa"/>
          </w:tcPr>
          <w:p w:rsidR="00E233C2" w:rsidRPr="00A53B7C" w:rsidRDefault="00E233C2" w:rsidP="003541E0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E233C2" w:rsidRPr="00A53B7C" w:rsidRDefault="00E233C2" w:rsidP="003541E0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E233C2" w:rsidRPr="00A53B7C" w:rsidTr="003541E0">
        <w:trPr>
          <w:trHeight w:val="398"/>
        </w:trPr>
        <w:tc>
          <w:tcPr>
            <w:tcW w:w="6930" w:type="dxa"/>
          </w:tcPr>
          <w:p w:rsidR="00E233C2" w:rsidRPr="00044102" w:rsidRDefault="00E233C2" w:rsidP="003541E0">
            <w:pPr>
              <w:keepNext/>
              <w:keepLines/>
              <w:spacing w:line="360" w:lineRule="auto"/>
              <w:jc w:val="both"/>
              <w:rPr>
                <w:rFonts w:ascii="Arial" w:hAnsi="Arial"/>
                <w:lang w:val="en-GB"/>
              </w:rPr>
            </w:pPr>
            <w:r w:rsidRPr="00BA1C9C">
              <w:rPr>
                <w:rFonts w:ascii="Arial" w:hAnsi="Arial"/>
                <w:lang w:val="en-GB"/>
              </w:rPr>
              <w:t>Perform preliminary markin</w:t>
            </w:r>
            <w:r>
              <w:rPr>
                <w:rFonts w:ascii="Arial" w:hAnsi="Arial"/>
                <w:lang w:val="en-GB"/>
              </w:rPr>
              <w:t xml:space="preserve">g before termination of cables </w:t>
            </w:r>
            <w:r>
              <w:rPr>
                <w:rFonts w:ascii="Arial" w:hAnsi="Arial"/>
                <w:color w:val="000000"/>
                <w:lang w:val="en-GB"/>
              </w:rPr>
              <w:t>for parallel circuits</w:t>
            </w:r>
          </w:p>
        </w:tc>
        <w:tc>
          <w:tcPr>
            <w:tcW w:w="1080" w:type="dxa"/>
          </w:tcPr>
          <w:p w:rsidR="00E233C2" w:rsidRPr="00A53B7C" w:rsidRDefault="00E233C2" w:rsidP="003541E0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E233C2" w:rsidRPr="00A53B7C" w:rsidRDefault="00E233C2" w:rsidP="003541E0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E233C2" w:rsidRPr="00A53B7C" w:rsidTr="003541E0">
        <w:trPr>
          <w:trHeight w:val="398"/>
        </w:trPr>
        <w:tc>
          <w:tcPr>
            <w:tcW w:w="6930" w:type="dxa"/>
          </w:tcPr>
          <w:p w:rsidR="00E233C2" w:rsidRPr="00044102" w:rsidRDefault="00E233C2" w:rsidP="003541E0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BA1C9C">
              <w:rPr>
                <w:rFonts w:ascii="Arial" w:hAnsi="Arial"/>
                <w:lang w:val="en-GB"/>
              </w:rPr>
              <w:t>Follow drawing to perform wiring an</w:t>
            </w:r>
            <w:r>
              <w:rPr>
                <w:rFonts w:ascii="Arial" w:hAnsi="Arial"/>
                <w:lang w:val="en-GB"/>
              </w:rPr>
              <w:t>d for reporting/ record purpose</w:t>
            </w:r>
            <w:r>
              <w:rPr>
                <w:rFonts w:ascii="Arial" w:hAnsi="Arial"/>
                <w:color w:val="000000"/>
                <w:lang w:val="en-GB"/>
              </w:rPr>
              <w:t xml:space="preserve"> for parallel circuits</w:t>
            </w:r>
          </w:p>
        </w:tc>
        <w:tc>
          <w:tcPr>
            <w:tcW w:w="1080" w:type="dxa"/>
          </w:tcPr>
          <w:p w:rsidR="00E233C2" w:rsidRPr="00A53B7C" w:rsidRDefault="00E233C2" w:rsidP="003541E0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E233C2" w:rsidRPr="00A53B7C" w:rsidRDefault="00E233C2" w:rsidP="003541E0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E233C2" w:rsidRPr="00A53B7C" w:rsidTr="003541E0">
        <w:trPr>
          <w:trHeight w:val="398"/>
        </w:trPr>
        <w:tc>
          <w:tcPr>
            <w:tcW w:w="6930" w:type="dxa"/>
          </w:tcPr>
          <w:p w:rsidR="00E233C2" w:rsidRPr="00AC7389" w:rsidRDefault="00E233C2" w:rsidP="003541E0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BA1C9C">
              <w:rPr>
                <w:rFonts w:ascii="Arial" w:hAnsi="Arial"/>
                <w:color w:val="000000"/>
                <w:lang w:val="en-GB"/>
              </w:rPr>
              <w:t>Observe OHS req</w:t>
            </w:r>
            <w:r>
              <w:rPr>
                <w:rFonts w:ascii="Arial" w:hAnsi="Arial"/>
                <w:color w:val="000000"/>
                <w:lang w:val="en-GB"/>
              </w:rPr>
              <w:t>uirement for series circuit</w:t>
            </w:r>
          </w:p>
        </w:tc>
        <w:tc>
          <w:tcPr>
            <w:tcW w:w="1080" w:type="dxa"/>
          </w:tcPr>
          <w:p w:rsidR="00E233C2" w:rsidRPr="00A53B7C" w:rsidRDefault="00E233C2" w:rsidP="003541E0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E233C2" w:rsidRPr="00A53B7C" w:rsidRDefault="00E233C2" w:rsidP="003541E0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E233C2" w:rsidRPr="00A53B7C" w:rsidTr="003541E0">
        <w:trPr>
          <w:trHeight w:val="398"/>
        </w:trPr>
        <w:tc>
          <w:tcPr>
            <w:tcW w:w="6930" w:type="dxa"/>
          </w:tcPr>
          <w:p w:rsidR="00E233C2" w:rsidRPr="00AC7389" w:rsidRDefault="00E233C2" w:rsidP="003541E0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BA1C9C">
              <w:rPr>
                <w:rFonts w:ascii="Arial" w:hAnsi="Arial"/>
                <w:color w:val="000000"/>
                <w:lang w:val="en-GB"/>
              </w:rPr>
              <w:t>Identify tools and equipment</w:t>
            </w:r>
            <w:r>
              <w:rPr>
                <w:rFonts w:ascii="Arial" w:hAnsi="Arial"/>
                <w:color w:val="000000"/>
                <w:lang w:val="en-GB"/>
              </w:rPr>
              <w:t xml:space="preserve"> for series circuit</w:t>
            </w:r>
          </w:p>
        </w:tc>
        <w:tc>
          <w:tcPr>
            <w:tcW w:w="1080" w:type="dxa"/>
          </w:tcPr>
          <w:p w:rsidR="00E233C2" w:rsidRPr="00A53B7C" w:rsidRDefault="00E233C2" w:rsidP="003541E0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E233C2" w:rsidRPr="00A53B7C" w:rsidRDefault="00E233C2" w:rsidP="003541E0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E233C2" w:rsidRPr="00A53B7C" w:rsidTr="003541E0">
        <w:trPr>
          <w:trHeight w:val="398"/>
        </w:trPr>
        <w:tc>
          <w:tcPr>
            <w:tcW w:w="6930" w:type="dxa"/>
          </w:tcPr>
          <w:p w:rsidR="00E233C2" w:rsidRPr="00AC7389" w:rsidRDefault="00E233C2" w:rsidP="003541E0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BA1C9C">
              <w:rPr>
                <w:rFonts w:ascii="Arial" w:hAnsi="Arial"/>
                <w:color w:val="000000"/>
                <w:lang w:val="en-GB"/>
              </w:rPr>
              <w:t>Draw diagra</w:t>
            </w:r>
            <w:r>
              <w:rPr>
                <w:rFonts w:ascii="Arial" w:hAnsi="Arial"/>
                <w:color w:val="000000"/>
                <w:lang w:val="en-GB"/>
              </w:rPr>
              <w:t xml:space="preserve">m of series circuits for two </w:t>
            </w:r>
            <w:proofErr w:type="gramStart"/>
            <w:r>
              <w:rPr>
                <w:rFonts w:ascii="Arial" w:hAnsi="Arial"/>
                <w:color w:val="000000"/>
                <w:lang w:val="en-GB"/>
              </w:rPr>
              <w:t>lam</w:t>
            </w:r>
            <w:r w:rsidRPr="00BA1C9C">
              <w:rPr>
                <w:rFonts w:ascii="Arial" w:hAnsi="Arial"/>
                <w:color w:val="000000"/>
                <w:lang w:val="en-GB"/>
              </w:rPr>
              <w:t>ps</w:t>
            </w:r>
            <w:r>
              <w:rPr>
                <w:rFonts w:ascii="Arial" w:hAnsi="Arial"/>
                <w:color w:val="000000"/>
                <w:lang w:val="en-GB"/>
              </w:rPr>
              <w:t xml:space="preserve"> </w:t>
            </w:r>
            <w:r w:rsidRPr="003D2025">
              <w:rPr>
                <w:rFonts w:ascii="Arial" w:hAnsi="Arial"/>
                <w:lang w:val="en-GB"/>
              </w:rPr>
              <w:t>.</w:t>
            </w:r>
            <w:proofErr w:type="gramEnd"/>
          </w:p>
        </w:tc>
        <w:tc>
          <w:tcPr>
            <w:tcW w:w="1080" w:type="dxa"/>
          </w:tcPr>
          <w:p w:rsidR="00E233C2" w:rsidRPr="00A53B7C" w:rsidRDefault="00E233C2" w:rsidP="003541E0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E233C2" w:rsidRPr="00A53B7C" w:rsidRDefault="00E233C2" w:rsidP="003541E0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E233C2" w:rsidRPr="00A53B7C" w:rsidTr="003541E0">
        <w:trPr>
          <w:trHeight w:val="398"/>
        </w:trPr>
        <w:tc>
          <w:tcPr>
            <w:tcW w:w="6930" w:type="dxa"/>
          </w:tcPr>
          <w:p w:rsidR="00E233C2" w:rsidRPr="007E47F6" w:rsidRDefault="00E233C2" w:rsidP="003541E0">
            <w:pPr>
              <w:keepNext/>
              <w:keepLines/>
              <w:spacing w:line="360" w:lineRule="auto"/>
              <w:jc w:val="both"/>
              <w:rPr>
                <w:rFonts w:ascii="Arial" w:hAnsi="Arial"/>
                <w:lang w:val="en-GB"/>
              </w:rPr>
            </w:pPr>
            <w:r w:rsidRPr="00BA1C9C">
              <w:rPr>
                <w:rFonts w:ascii="Arial" w:hAnsi="Arial"/>
                <w:lang w:val="en-GB"/>
              </w:rPr>
              <w:t>Perform preliminary markin</w:t>
            </w:r>
            <w:r>
              <w:rPr>
                <w:rFonts w:ascii="Arial" w:hAnsi="Arial"/>
                <w:lang w:val="en-GB"/>
              </w:rPr>
              <w:t xml:space="preserve">g before termination of cables </w:t>
            </w:r>
            <w:r>
              <w:rPr>
                <w:rFonts w:ascii="Arial" w:hAnsi="Arial"/>
                <w:color w:val="000000"/>
                <w:lang w:val="en-GB"/>
              </w:rPr>
              <w:t>for series circuit</w:t>
            </w:r>
          </w:p>
        </w:tc>
        <w:tc>
          <w:tcPr>
            <w:tcW w:w="1080" w:type="dxa"/>
          </w:tcPr>
          <w:p w:rsidR="00E233C2" w:rsidRPr="00A53B7C" w:rsidRDefault="00E233C2" w:rsidP="003541E0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E233C2" w:rsidRPr="00A53B7C" w:rsidRDefault="00E233C2" w:rsidP="003541E0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E233C2" w:rsidRPr="00A53B7C" w:rsidTr="003541E0">
        <w:trPr>
          <w:trHeight w:val="398"/>
        </w:trPr>
        <w:tc>
          <w:tcPr>
            <w:tcW w:w="6930" w:type="dxa"/>
          </w:tcPr>
          <w:p w:rsidR="00E233C2" w:rsidRPr="007E47F6" w:rsidRDefault="00E233C2" w:rsidP="003541E0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BA1C9C">
              <w:rPr>
                <w:rFonts w:ascii="Arial" w:hAnsi="Arial"/>
                <w:lang w:val="en-GB"/>
              </w:rPr>
              <w:t>Follow drawing to perform wiring an</w:t>
            </w:r>
            <w:r>
              <w:rPr>
                <w:rFonts w:ascii="Arial" w:hAnsi="Arial"/>
                <w:lang w:val="en-GB"/>
              </w:rPr>
              <w:t xml:space="preserve">d for reporting/ record purpose </w:t>
            </w:r>
            <w:r>
              <w:rPr>
                <w:rFonts w:ascii="Arial" w:hAnsi="Arial"/>
                <w:color w:val="000000"/>
                <w:lang w:val="en-GB"/>
              </w:rPr>
              <w:t>for series circuit</w:t>
            </w:r>
          </w:p>
        </w:tc>
        <w:tc>
          <w:tcPr>
            <w:tcW w:w="1080" w:type="dxa"/>
          </w:tcPr>
          <w:p w:rsidR="00E233C2" w:rsidRPr="00A53B7C" w:rsidRDefault="00E233C2" w:rsidP="003541E0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E233C2" w:rsidRPr="00A53B7C" w:rsidRDefault="00E233C2" w:rsidP="003541E0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E233C2" w:rsidRPr="00A53B7C" w:rsidTr="003541E0">
        <w:trPr>
          <w:trHeight w:val="398"/>
        </w:trPr>
        <w:tc>
          <w:tcPr>
            <w:tcW w:w="6930" w:type="dxa"/>
          </w:tcPr>
          <w:p w:rsidR="00E233C2" w:rsidRPr="00AC7389" w:rsidRDefault="00E233C2" w:rsidP="003541E0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BA1C9C">
              <w:rPr>
                <w:rFonts w:ascii="Arial" w:hAnsi="Arial"/>
                <w:color w:val="000000"/>
                <w:lang w:val="en-GB"/>
              </w:rPr>
              <w:t>Observe OHS requirements</w:t>
            </w:r>
            <w:r>
              <w:rPr>
                <w:rFonts w:ascii="Arial" w:hAnsi="Arial"/>
                <w:color w:val="000000"/>
                <w:lang w:val="en-GB"/>
              </w:rPr>
              <w:t xml:space="preserve"> for </w:t>
            </w:r>
            <w:r w:rsidRPr="008862E0">
              <w:rPr>
                <w:rFonts w:ascii="Arial" w:hAnsi="Arial"/>
                <w:lang w:val="en-GB"/>
              </w:rPr>
              <w:t>tunnel circuit</w:t>
            </w:r>
          </w:p>
        </w:tc>
        <w:tc>
          <w:tcPr>
            <w:tcW w:w="1080" w:type="dxa"/>
          </w:tcPr>
          <w:p w:rsidR="00E233C2" w:rsidRPr="00A53B7C" w:rsidRDefault="00E233C2" w:rsidP="003541E0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E233C2" w:rsidRPr="00A53B7C" w:rsidRDefault="00E233C2" w:rsidP="003541E0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E233C2" w:rsidRPr="00A53B7C" w:rsidTr="003541E0">
        <w:trPr>
          <w:trHeight w:val="398"/>
        </w:trPr>
        <w:tc>
          <w:tcPr>
            <w:tcW w:w="6930" w:type="dxa"/>
          </w:tcPr>
          <w:p w:rsidR="00E233C2" w:rsidRPr="00AC7389" w:rsidRDefault="00E233C2" w:rsidP="003541E0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BA1C9C">
              <w:rPr>
                <w:rFonts w:ascii="Arial" w:hAnsi="Arial"/>
                <w:color w:val="000000"/>
                <w:lang w:val="en-GB"/>
              </w:rPr>
              <w:t>Identify tools and equipment</w:t>
            </w:r>
            <w:r>
              <w:rPr>
                <w:rFonts w:ascii="Arial" w:hAnsi="Arial"/>
                <w:color w:val="000000"/>
                <w:lang w:val="en-GB"/>
              </w:rPr>
              <w:t xml:space="preserve"> for </w:t>
            </w:r>
            <w:r w:rsidRPr="008862E0">
              <w:rPr>
                <w:rFonts w:ascii="Arial" w:hAnsi="Arial"/>
                <w:lang w:val="en-GB"/>
              </w:rPr>
              <w:t>tunnel circuit</w:t>
            </w:r>
          </w:p>
        </w:tc>
        <w:tc>
          <w:tcPr>
            <w:tcW w:w="1080" w:type="dxa"/>
          </w:tcPr>
          <w:p w:rsidR="00E233C2" w:rsidRPr="00A53B7C" w:rsidRDefault="00E233C2" w:rsidP="003541E0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E233C2" w:rsidRPr="00A53B7C" w:rsidRDefault="00E233C2" w:rsidP="003541E0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E233C2" w:rsidRPr="00A53B7C" w:rsidTr="003541E0">
        <w:trPr>
          <w:trHeight w:val="398"/>
        </w:trPr>
        <w:tc>
          <w:tcPr>
            <w:tcW w:w="6930" w:type="dxa"/>
          </w:tcPr>
          <w:p w:rsidR="00E233C2" w:rsidRPr="00AC7389" w:rsidRDefault="00E233C2" w:rsidP="003541E0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BA1C9C">
              <w:rPr>
                <w:rFonts w:ascii="Arial" w:hAnsi="Arial"/>
                <w:color w:val="000000"/>
                <w:lang w:val="en-GB"/>
              </w:rPr>
              <w:t>Draw diagram of tunnel circuit for multi storey staircase.</w:t>
            </w:r>
          </w:p>
        </w:tc>
        <w:tc>
          <w:tcPr>
            <w:tcW w:w="1080" w:type="dxa"/>
          </w:tcPr>
          <w:p w:rsidR="00E233C2" w:rsidRPr="00A53B7C" w:rsidRDefault="00E233C2" w:rsidP="003541E0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E233C2" w:rsidRPr="00A53B7C" w:rsidRDefault="00E233C2" w:rsidP="003541E0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E233C2" w:rsidRPr="00A53B7C" w:rsidTr="003541E0">
        <w:trPr>
          <w:trHeight w:val="398"/>
        </w:trPr>
        <w:tc>
          <w:tcPr>
            <w:tcW w:w="6930" w:type="dxa"/>
          </w:tcPr>
          <w:p w:rsidR="00E233C2" w:rsidRPr="007E47F6" w:rsidRDefault="00E233C2" w:rsidP="003541E0">
            <w:pPr>
              <w:keepNext/>
              <w:keepLines/>
              <w:spacing w:line="360" w:lineRule="auto"/>
              <w:jc w:val="both"/>
              <w:rPr>
                <w:rFonts w:ascii="Arial" w:hAnsi="Arial"/>
                <w:lang w:val="en-GB"/>
              </w:rPr>
            </w:pPr>
            <w:r w:rsidRPr="00BA1C9C">
              <w:rPr>
                <w:rFonts w:ascii="Arial" w:hAnsi="Arial"/>
                <w:lang w:val="en-GB"/>
              </w:rPr>
              <w:t>Perform preliminary marki</w:t>
            </w:r>
            <w:r>
              <w:rPr>
                <w:rFonts w:ascii="Arial" w:hAnsi="Arial"/>
                <w:lang w:val="en-GB"/>
              </w:rPr>
              <w:t>ng before termination of cables</w:t>
            </w:r>
            <w:r>
              <w:rPr>
                <w:rFonts w:ascii="Arial" w:hAnsi="Arial"/>
                <w:color w:val="000000"/>
                <w:lang w:val="en-GB"/>
              </w:rPr>
              <w:t xml:space="preserve"> for </w:t>
            </w:r>
            <w:r w:rsidRPr="008862E0">
              <w:rPr>
                <w:rFonts w:ascii="Arial" w:hAnsi="Arial"/>
                <w:lang w:val="en-GB"/>
              </w:rPr>
              <w:t>tunnel circuit</w:t>
            </w:r>
            <w:r w:rsidRPr="00BA1C9C">
              <w:rPr>
                <w:rFonts w:ascii="Arial" w:hAnsi="Arial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:rsidR="00E233C2" w:rsidRPr="00A53B7C" w:rsidRDefault="00E233C2" w:rsidP="003541E0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E233C2" w:rsidRPr="00A53B7C" w:rsidRDefault="00E233C2" w:rsidP="003541E0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E233C2" w:rsidRPr="00A53B7C" w:rsidTr="003541E0">
        <w:trPr>
          <w:trHeight w:val="398"/>
        </w:trPr>
        <w:tc>
          <w:tcPr>
            <w:tcW w:w="6930" w:type="dxa"/>
          </w:tcPr>
          <w:p w:rsidR="00E233C2" w:rsidRPr="00BA1C9C" w:rsidRDefault="00E233C2" w:rsidP="003541E0">
            <w:pPr>
              <w:keepNext/>
              <w:keepLines/>
              <w:spacing w:line="360" w:lineRule="auto"/>
              <w:jc w:val="both"/>
              <w:rPr>
                <w:rFonts w:ascii="Arial" w:hAnsi="Arial"/>
                <w:lang w:val="en-GB"/>
              </w:rPr>
            </w:pPr>
            <w:r w:rsidRPr="00BA1C9C">
              <w:rPr>
                <w:rFonts w:ascii="Arial" w:hAnsi="Arial"/>
                <w:lang w:val="en-GB"/>
              </w:rPr>
              <w:t xml:space="preserve">Follow drawing to perform wiring and for reporting/ </w:t>
            </w:r>
            <w:r>
              <w:rPr>
                <w:rFonts w:ascii="Arial" w:hAnsi="Arial"/>
                <w:lang w:val="en-GB"/>
              </w:rPr>
              <w:t xml:space="preserve">record purpose </w:t>
            </w:r>
            <w:r>
              <w:rPr>
                <w:rFonts w:ascii="Arial" w:hAnsi="Arial"/>
                <w:color w:val="000000"/>
                <w:lang w:val="en-GB"/>
              </w:rPr>
              <w:t xml:space="preserve">for </w:t>
            </w:r>
            <w:r w:rsidRPr="008862E0">
              <w:rPr>
                <w:rFonts w:ascii="Arial" w:hAnsi="Arial"/>
                <w:lang w:val="en-GB"/>
              </w:rPr>
              <w:t>tunnel circuit</w:t>
            </w:r>
          </w:p>
        </w:tc>
        <w:tc>
          <w:tcPr>
            <w:tcW w:w="1080" w:type="dxa"/>
          </w:tcPr>
          <w:p w:rsidR="00E233C2" w:rsidRPr="00A53B7C" w:rsidRDefault="00E233C2" w:rsidP="003541E0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E233C2" w:rsidRPr="00A53B7C" w:rsidRDefault="00E233C2" w:rsidP="003541E0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</w:tbl>
    <w:p w:rsidR="00E233C2" w:rsidRDefault="00E233C2" w:rsidP="00E233C2">
      <w:pPr>
        <w:spacing w:after="200" w:line="276" w:lineRule="auto"/>
        <w:rPr>
          <w:rFonts w:ascii="Arial" w:eastAsia="Calibri" w:hAnsi="Arial" w:cs="Arial"/>
        </w:rPr>
      </w:pPr>
    </w:p>
    <w:p w:rsidR="00E233C2" w:rsidRPr="00A53B7C" w:rsidRDefault="00E233C2" w:rsidP="00E233C2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876" style="position:absolute;margin-left:5.35pt;margin-top:19.75pt;width:119.3pt;height:22.55pt;z-index:252533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Pr="00A53B7C">
        <w:rPr>
          <w:rFonts w:ascii="Arial" w:eastAsia="Calibri" w:hAnsi="Arial" w:cs="Arial"/>
        </w:rPr>
        <w:t>Candidate’s Signature___________________ Assessor’s Signature_____________________</w:t>
      </w:r>
    </w:p>
    <w:p w:rsidR="00E233C2" w:rsidRPr="003772A5" w:rsidRDefault="00E233C2" w:rsidP="00E233C2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lastRenderedPageBreak/>
        <w:t>Date: ________________________________</w:t>
      </w:r>
      <w:r w:rsidRPr="00A53B7C">
        <w:rPr>
          <w:rFonts w:ascii="Arial" w:hAnsi="Arial" w:cs="Arial"/>
        </w:rPr>
        <w:br w:type="page"/>
      </w:r>
      <w:r w:rsidRPr="00A53B7C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:rsidR="00E233C2" w:rsidRPr="00A53B7C" w:rsidRDefault="00E233C2" w:rsidP="00E233C2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E233C2" w:rsidRPr="00A53B7C" w:rsidRDefault="00E233C2" w:rsidP="00E233C2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E233C2" w:rsidRPr="00A53B7C" w:rsidTr="003541E0">
        <w:trPr>
          <w:trHeight w:val="441"/>
        </w:trPr>
        <w:tc>
          <w:tcPr>
            <w:tcW w:w="1818" w:type="dxa"/>
          </w:tcPr>
          <w:p w:rsidR="00E233C2" w:rsidRPr="00A53B7C" w:rsidRDefault="00E233C2" w:rsidP="003541E0">
            <w:pPr>
              <w:rPr>
                <w:rFonts w:ascii="Arial" w:hAnsi="Arial" w:cs="Arial"/>
                <w:sz w:val="22"/>
                <w:szCs w:val="22"/>
              </w:rPr>
            </w:pPr>
          </w:p>
          <w:p w:rsidR="00E233C2" w:rsidRPr="00A53B7C" w:rsidRDefault="00E233C2" w:rsidP="003541E0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E233C2" w:rsidRPr="00A53B7C" w:rsidRDefault="00E233C2" w:rsidP="003541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E233C2" w:rsidRPr="00A53B7C" w:rsidTr="003541E0">
        <w:trPr>
          <w:trHeight w:val="649"/>
        </w:trPr>
        <w:tc>
          <w:tcPr>
            <w:tcW w:w="1818" w:type="dxa"/>
          </w:tcPr>
          <w:p w:rsidR="00E233C2" w:rsidRPr="00A53B7C" w:rsidRDefault="00E233C2" w:rsidP="003541E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E233C2" w:rsidRPr="000476F1" w:rsidRDefault="00E233C2" w:rsidP="003541E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Construct circuits  </w:t>
            </w:r>
          </w:p>
        </w:tc>
      </w:tr>
      <w:tr w:rsidR="00E233C2" w:rsidRPr="00A53B7C" w:rsidTr="003541E0">
        <w:trPr>
          <w:trHeight w:val="649"/>
        </w:trPr>
        <w:tc>
          <w:tcPr>
            <w:tcW w:w="1818" w:type="dxa"/>
          </w:tcPr>
          <w:p w:rsidR="00E233C2" w:rsidRPr="00A53B7C" w:rsidRDefault="00E233C2" w:rsidP="003541E0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E233C2" w:rsidRPr="00A53B7C" w:rsidRDefault="00E233C2" w:rsidP="003541E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E233C2" w:rsidRPr="00A53B7C" w:rsidTr="003541E0">
        <w:trPr>
          <w:trHeight w:val="1044"/>
        </w:trPr>
        <w:tc>
          <w:tcPr>
            <w:tcW w:w="1699" w:type="dxa"/>
            <w:vAlign w:val="center"/>
          </w:tcPr>
          <w:p w:rsidR="00E233C2" w:rsidRPr="00A53B7C" w:rsidRDefault="00E233C2" w:rsidP="003541E0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E233C2" w:rsidRPr="00A53B7C" w:rsidRDefault="00E233C2" w:rsidP="003541E0">
            <w:pPr>
              <w:rPr>
                <w:rFonts w:ascii="Arial" w:hAnsi="Arial" w:cs="Arial"/>
                <w:sz w:val="22"/>
                <w:szCs w:val="22"/>
              </w:rPr>
            </w:pPr>
          </w:p>
          <w:p w:rsidR="00E233C2" w:rsidRPr="00A53B7C" w:rsidRDefault="00E233C2" w:rsidP="003541E0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E233C2" w:rsidRPr="00A53B7C" w:rsidRDefault="00E233C2" w:rsidP="003541E0">
            <w:pPr>
              <w:rPr>
                <w:rFonts w:ascii="Arial" w:hAnsi="Arial" w:cs="Arial"/>
                <w:sz w:val="22"/>
                <w:szCs w:val="22"/>
              </w:rPr>
            </w:pPr>
          </w:p>
          <w:p w:rsidR="00E233C2" w:rsidRPr="00A53B7C" w:rsidRDefault="00E233C2" w:rsidP="003541E0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E233C2" w:rsidRPr="00A53B7C" w:rsidRDefault="00E233C2" w:rsidP="003541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33C2" w:rsidRPr="00A53B7C" w:rsidTr="003541E0">
        <w:trPr>
          <w:trHeight w:val="989"/>
        </w:trPr>
        <w:tc>
          <w:tcPr>
            <w:tcW w:w="1699" w:type="dxa"/>
            <w:vAlign w:val="center"/>
          </w:tcPr>
          <w:p w:rsidR="00E233C2" w:rsidRPr="00A53B7C" w:rsidRDefault="00E233C2" w:rsidP="003541E0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E233C2" w:rsidRPr="00BA1C9C" w:rsidRDefault="00E233C2" w:rsidP="003541E0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Construct parallel circuit for two lamps</w:t>
            </w:r>
            <w:r w:rsidRPr="001D45D4">
              <w:rPr>
                <w:rFonts w:ascii="Arial" w:hAnsi="Arial"/>
                <w:lang w:val="en-GB"/>
              </w:rPr>
              <w:t xml:space="preserve"> </w:t>
            </w:r>
          </w:p>
          <w:p w:rsidR="00E233C2" w:rsidRPr="00BA1C9C" w:rsidRDefault="00E233C2" w:rsidP="003541E0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Construct series circuit for two lamps.</w:t>
            </w:r>
          </w:p>
          <w:p w:rsidR="00E233C2" w:rsidRPr="001D45D4" w:rsidRDefault="00E233C2" w:rsidP="003541E0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Construct tunnel circuit for multi storey building stair case</w:t>
            </w:r>
          </w:p>
        </w:tc>
      </w:tr>
      <w:tr w:rsidR="00E233C2" w:rsidRPr="00A53B7C" w:rsidTr="003541E0">
        <w:trPr>
          <w:trHeight w:val="1790"/>
        </w:trPr>
        <w:tc>
          <w:tcPr>
            <w:tcW w:w="1699" w:type="dxa"/>
            <w:vAlign w:val="center"/>
          </w:tcPr>
          <w:p w:rsidR="00E233C2" w:rsidRPr="00A53B7C" w:rsidRDefault="00E233C2" w:rsidP="003541E0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E233C2" w:rsidRPr="00DC7E4F" w:rsidRDefault="00E233C2" w:rsidP="003541E0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E233C2" w:rsidRPr="00DC7E4F" w:rsidRDefault="00E233C2" w:rsidP="003541E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233C2" w:rsidRPr="00DC7E4F" w:rsidRDefault="00E233C2" w:rsidP="003541E0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E233C2" w:rsidRPr="00AC7389" w:rsidRDefault="00E233C2" w:rsidP="003541E0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AC7389">
              <w:rPr>
                <w:rFonts w:ascii="Arial" w:hAnsi="Arial"/>
                <w:color w:val="000000"/>
                <w:lang w:val="en-GB"/>
              </w:rPr>
              <w:t>Observe OHS requirements</w:t>
            </w:r>
          </w:p>
          <w:p w:rsidR="00E233C2" w:rsidRPr="00AC7389" w:rsidRDefault="00E233C2" w:rsidP="003541E0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AC7389">
              <w:rPr>
                <w:rFonts w:ascii="Arial" w:hAnsi="Arial"/>
                <w:color w:val="000000"/>
                <w:lang w:val="en-GB"/>
              </w:rPr>
              <w:t>Identify tools and equipment</w:t>
            </w:r>
          </w:p>
          <w:p w:rsidR="00E233C2" w:rsidRPr="00AC7389" w:rsidRDefault="00E233C2" w:rsidP="003541E0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AC7389">
              <w:rPr>
                <w:rFonts w:ascii="Arial" w:hAnsi="Arial"/>
                <w:color w:val="000000"/>
                <w:lang w:val="en-GB"/>
              </w:rPr>
              <w:t>Draw diagram of parallel circuits for two lamps.</w:t>
            </w:r>
          </w:p>
          <w:p w:rsidR="00E233C2" w:rsidRPr="00AC7389" w:rsidRDefault="00E233C2" w:rsidP="003541E0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AC7389">
              <w:rPr>
                <w:rFonts w:ascii="Arial" w:hAnsi="Arial"/>
                <w:color w:val="000000"/>
                <w:lang w:val="en-GB"/>
              </w:rPr>
              <w:t>Draw diagram of series circuits for two lamps.</w:t>
            </w:r>
          </w:p>
          <w:p w:rsidR="00E233C2" w:rsidRPr="00AC7389" w:rsidRDefault="00E233C2" w:rsidP="003541E0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AC7389">
              <w:rPr>
                <w:rFonts w:ascii="Arial" w:hAnsi="Arial"/>
                <w:color w:val="000000"/>
                <w:lang w:val="en-GB"/>
              </w:rPr>
              <w:t>Draw diagram of tunnel circuit for multi storey staircase.</w:t>
            </w:r>
          </w:p>
          <w:p w:rsidR="00E233C2" w:rsidRPr="00AC7389" w:rsidRDefault="00E233C2" w:rsidP="003541E0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lang w:val="en-GB"/>
              </w:rPr>
            </w:pPr>
            <w:r w:rsidRPr="00AC7389">
              <w:rPr>
                <w:rFonts w:ascii="Arial" w:hAnsi="Arial"/>
                <w:lang w:val="en-GB"/>
              </w:rPr>
              <w:t xml:space="preserve">Perform preliminary marking before termination of cables. </w:t>
            </w:r>
          </w:p>
          <w:p w:rsidR="00E233C2" w:rsidRPr="00AC7389" w:rsidRDefault="00E233C2" w:rsidP="003541E0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AC7389">
              <w:rPr>
                <w:rFonts w:ascii="Arial" w:hAnsi="Arial"/>
                <w:lang w:val="en-GB"/>
              </w:rPr>
              <w:t>Follow drawing to perform wiring and for reporting/ record purpose.</w:t>
            </w:r>
          </w:p>
        </w:tc>
      </w:tr>
      <w:tr w:rsidR="00E233C2" w:rsidRPr="00A53B7C" w:rsidTr="003541E0">
        <w:trPr>
          <w:trHeight w:val="5482"/>
        </w:trPr>
        <w:tc>
          <w:tcPr>
            <w:tcW w:w="1699" w:type="dxa"/>
            <w:vAlign w:val="center"/>
          </w:tcPr>
          <w:p w:rsidR="00E233C2" w:rsidRPr="00A53B7C" w:rsidRDefault="00E233C2" w:rsidP="003541E0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E233C2" w:rsidRPr="00A53B7C" w:rsidRDefault="00E233C2" w:rsidP="003541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233C2" w:rsidRDefault="00E233C2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bookmarkStart w:id="0" w:name="_GoBack"/>
      <w:bookmarkEnd w:id="0"/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0476F1" w:rsidRDefault="00BA1C9C" w:rsidP="00020B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Construct circuit</w:t>
            </w:r>
            <w:r w:rsidR="001D45D4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CC0288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994077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BA1C9C" w:rsidRPr="00BA1C9C" w:rsidRDefault="00BA1C9C" w:rsidP="007E47F6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Construct parallel circuit for two lamps</w:t>
            </w:r>
            <w:r w:rsidRPr="001D45D4">
              <w:rPr>
                <w:rFonts w:ascii="Arial" w:hAnsi="Arial"/>
                <w:lang w:val="en-GB"/>
              </w:rPr>
              <w:t xml:space="preserve"> </w:t>
            </w:r>
          </w:p>
          <w:p w:rsidR="00BA1C9C" w:rsidRPr="00BA1C9C" w:rsidRDefault="00BA1C9C" w:rsidP="007E47F6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Construct series circuit for two lamps.</w:t>
            </w:r>
          </w:p>
          <w:p w:rsidR="007E47F6" w:rsidRPr="007E47F6" w:rsidRDefault="00BA1C9C" w:rsidP="007E47F6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Construct tunnel circuit for multi storey building stair case.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7E47F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E47F6" w:rsidRPr="00845DB6" w:rsidRDefault="007E47F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E47F6" w:rsidRPr="007E47F6" w:rsidRDefault="007E47F6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7E47F6">
              <w:rPr>
                <w:rFonts w:ascii="Arial" w:hAnsi="Arial"/>
                <w:sz w:val="22"/>
                <w:szCs w:val="22"/>
                <w:lang w:val="en-GB"/>
              </w:rPr>
              <w:t>Identify relevant performance requirements from the Building codes that apply to individual projects (described as low rise).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47F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E47F6" w:rsidRPr="00845DB6" w:rsidRDefault="007E47F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E47F6" w:rsidRPr="00044102" w:rsidRDefault="007E47F6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7E47F6">
              <w:rPr>
                <w:rFonts w:ascii="Arial" w:hAnsi="Arial"/>
                <w:sz w:val="22"/>
                <w:szCs w:val="22"/>
                <w:lang w:val="en-GB"/>
              </w:rPr>
              <w:t>Determine requirements of relevant Building codes deemed-to-satisfy (DTS) provisions.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</w:tr>
      <w:tr w:rsidR="007E47F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E47F6" w:rsidRPr="00845DB6" w:rsidRDefault="007E47F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E47F6" w:rsidRPr="003F7E4D" w:rsidRDefault="007E47F6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7E47F6">
              <w:rPr>
                <w:rFonts w:ascii="Arial" w:hAnsi="Arial"/>
                <w:sz w:val="22"/>
                <w:szCs w:val="22"/>
                <w:lang w:val="en-GB"/>
              </w:rPr>
              <w:t>Assess and interpret requirements of relevant standards referenced in the Building codes accordingly.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</w:tr>
      <w:tr w:rsidR="007E47F6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E47F6" w:rsidRPr="00845DB6" w:rsidRDefault="007E47F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E47F6" w:rsidRPr="00044102" w:rsidRDefault="007E47F6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7E47F6">
              <w:rPr>
                <w:rFonts w:ascii="Arial" w:hAnsi="Arial"/>
                <w:sz w:val="22"/>
                <w:szCs w:val="22"/>
                <w:lang w:val="en-GB"/>
              </w:rPr>
              <w:t>Determine nature of a building according to its use and arrangement.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</w:tr>
      <w:tr w:rsidR="007E47F6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E47F6" w:rsidRPr="00845DB6" w:rsidRDefault="007E47F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E47F6" w:rsidRPr="00044102" w:rsidRDefault="007E47F6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7E47F6">
              <w:rPr>
                <w:rFonts w:ascii="Arial" w:hAnsi="Arial"/>
                <w:sz w:val="22"/>
                <w:szCs w:val="22"/>
                <w:lang w:val="en-GB"/>
              </w:rPr>
              <w:t>Apply building codes criteria to determine the defined classification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</w:tr>
      <w:tr w:rsidR="007E47F6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E47F6" w:rsidRPr="00845DB6" w:rsidRDefault="007E47F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E47F6" w:rsidRPr="003F7E4D" w:rsidRDefault="007E47F6" w:rsidP="00362253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7E47F6">
              <w:rPr>
                <w:rFonts w:ascii="Arial" w:hAnsi="Arial"/>
                <w:lang w:val="en-GB"/>
              </w:rPr>
              <w:t>Identify and interpret building codes requirements for multiple classification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</w:tr>
      <w:tr w:rsidR="00CC27CB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CC27CB" w:rsidRPr="00845DB6" w:rsidRDefault="00CC27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CC27CB" w:rsidRPr="003D2025" w:rsidRDefault="00CC27CB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3D2025">
              <w:rPr>
                <w:rFonts w:ascii="Arial" w:hAnsi="Arial"/>
                <w:sz w:val="22"/>
                <w:szCs w:val="22"/>
                <w:lang w:val="en-GB"/>
              </w:rPr>
              <w:t>Determine range of criteria that will ensure that construction methods comply with building codes performance requirements.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</w:tr>
      <w:tr w:rsidR="00CC27CB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CC27CB" w:rsidRPr="00845DB6" w:rsidRDefault="00CC27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CC27CB" w:rsidRPr="007E47F6" w:rsidRDefault="00CC27CB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3D2025">
              <w:rPr>
                <w:rFonts w:ascii="Arial" w:hAnsi="Arial"/>
                <w:sz w:val="22"/>
                <w:szCs w:val="22"/>
                <w:lang w:val="en-GB"/>
              </w:rPr>
              <w:t>Discuss and propose alternative solutions to a design or construction problem that will comply with building codes requirements in accordance with company policies and procedures.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</w:tr>
      <w:tr w:rsidR="00CC27CB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CC27CB" w:rsidRPr="00845DB6" w:rsidRDefault="00CC27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CC27CB" w:rsidRPr="007E47F6" w:rsidRDefault="00CC27CB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3D2025">
              <w:rPr>
                <w:rFonts w:ascii="Arial" w:hAnsi="Arial"/>
                <w:sz w:val="22"/>
                <w:szCs w:val="22"/>
                <w:lang w:val="en-GB"/>
              </w:rPr>
              <w:t>Identify performance-based solutions and document in accordance with Building codes requirements.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</w:tr>
      <w:tr w:rsidR="00CC27CB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CC27CB" w:rsidRPr="00845DB6" w:rsidRDefault="00CC27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CC27CB" w:rsidRPr="007E47F6" w:rsidRDefault="00CC27CB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3D2025">
              <w:rPr>
                <w:rFonts w:ascii="Arial" w:hAnsi="Arial"/>
                <w:sz w:val="22"/>
                <w:szCs w:val="22"/>
                <w:lang w:val="en-GB"/>
              </w:rPr>
              <w:t xml:space="preserve">Analyse and apply assessment methods referenced in the building codes to determine whether a building solution complies with performance requirements or DTS provision of </w:t>
            </w:r>
            <w:r w:rsidRPr="003D2025">
              <w:rPr>
                <w:rFonts w:ascii="Arial" w:hAnsi="Arial"/>
                <w:sz w:val="22"/>
                <w:szCs w:val="22"/>
                <w:lang w:val="en-GB"/>
              </w:rPr>
              <w:lastRenderedPageBreak/>
              <w:t>the building codes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</w:tr>
      <w:tr w:rsidR="00CC27CB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CC27CB" w:rsidRPr="00845DB6" w:rsidRDefault="00CC27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CC27CB" w:rsidRPr="003D2025" w:rsidRDefault="00CC27CB" w:rsidP="00362253">
            <w:pPr>
              <w:spacing w:line="360" w:lineRule="auto"/>
              <w:ind w:left="90"/>
              <w:rPr>
                <w:rFonts w:ascii="Arial" w:hAnsi="Arial"/>
                <w:b/>
                <w:lang w:val="en-GB"/>
              </w:rPr>
            </w:pPr>
            <w:r w:rsidRPr="003D2025">
              <w:rPr>
                <w:rFonts w:ascii="Arial" w:hAnsi="Arial"/>
                <w:sz w:val="22"/>
                <w:szCs w:val="22"/>
                <w:lang w:val="en-GB"/>
              </w:rPr>
              <w:t>Identify and complete relevant documentation in accordance with building codes requirements.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</w:tr>
      <w:tr w:rsidR="00CC27CB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CC27CB" w:rsidRPr="00845DB6" w:rsidRDefault="00CC27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CC27CB" w:rsidRPr="007E47F6" w:rsidRDefault="00CC27CB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3D2025">
              <w:rPr>
                <w:rFonts w:ascii="Arial" w:hAnsi="Arial"/>
                <w:sz w:val="22"/>
                <w:szCs w:val="22"/>
                <w:lang w:val="en-GB"/>
              </w:rPr>
              <w:t>Identify and apply passive and active fire control elements for low rise building required by the building codes and other legislation</w:t>
            </w:r>
            <w:r w:rsidRPr="003D2025">
              <w:rPr>
                <w:rFonts w:ascii="Arial" w:hAnsi="Arial"/>
                <w:lang w:val="en-GB"/>
              </w:rPr>
              <w:t>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</w:tr>
      <w:tr w:rsidR="00CC27CB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CC27CB" w:rsidRPr="00845DB6" w:rsidRDefault="00CC27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CC27CB" w:rsidRPr="007E47F6" w:rsidRDefault="00CC27CB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3D2025">
              <w:rPr>
                <w:rFonts w:ascii="Arial" w:hAnsi="Arial"/>
                <w:sz w:val="22"/>
                <w:szCs w:val="22"/>
                <w:lang w:val="en-GB"/>
              </w:rPr>
              <w:t>Determine level of fire resistance required for the construction of various low rise buildings.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</w:tr>
      <w:tr w:rsidR="00CC27CB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CC27CB" w:rsidRPr="00845DB6" w:rsidRDefault="00CC27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CC27CB" w:rsidRPr="007E47F6" w:rsidRDefault="00CC27CB" w:rsidP="00362253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D2025">
              <w:rPr>
                <w:rFonts w:ascii="Arial" w:hAnsi="Arial"/>
                <w:lang w:val="en-GB"/>
              </w:rPr>
              <w:t>Carry out check of existing buildings for compliance with passive and active fire protection requirements in accordance with building codes requirements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</w:tr>
      <w:tr w:rsidR="00CC27C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CC27CB" w:rsidRPr="00362341" w:rsidRDefault="00994077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874" style="position:absolute;margin-left:70.7pt;margin-top:2.2pt;width:14pt;height:9.5pt;z-index:2525317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CC27CB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CC27CB" w:rsidRPr="00362341" w:rsidRDefault="00994077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873" style="position:absolute;margin-left:105.85pt;margin-top:2.5pt;width:14pt;height:9.5pt;z-index:2525306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CC27CB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0476F1" w:rsidRDefault="00BA1C9C" w:rsidP="00020B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Construct circuits</w:t>
            </w:r>
            <w:r w:rsidR="001D45D4">
              <w:rPr>
                <w:rFonts w:ascii="Arial" w:hAnsi="Arial" w:cs="Arial"/>
                <w:sz w:val="22"/>
                <w:szCs w:val="22"/>
                <w:lang w:val="en-GB"/>
              </w:rPr>
              <w:t xml:space="preserve">  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994077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994077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8B29B4" w:rsidRPr="004E69FB" w:rsidRDefault="008B29B4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CC27CB" w:rsidP="00AC73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the purpose of </w:t>
            </w:r>
            <w:r w:rsidR="00AC7389">
              <w:rPr>
                <w:rFonts w:ascii="Arial" w:hAnsi="Arial" w:cs="Arial"/>
                <w:sz w:val="22"/>
                <w:szCs w:val="22"/>
              </w:rPr>
              <w:t>electrical drawing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F208D" w:rsidP="00AC7389">
            <w:pPr>
              <w:autoSpaceDE w:val="0"/>
              <w:autoSpaceDN w:val="0"/>
              <w:adjustRightInd w:val="0"/>
              <w:spacing w:line="360" w:lineRule="auto"/>
              <w:ind w:right="38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are the </w:t>
            </w:r>
            <w:r w:rsidR="00CC27CB">
              <w:rPr>
                <w:rFonts w:ascii="Arial" w:hAnsi="Arial" w:cs="Arial"/>
                <w:sz w:val="22"/>
                <w:szCs w:val="22"/>
              </w:rPr>
              <w:t xml:space="preserve">types of </w:t>
            </w:r>
            <w:r w:rsidR="00AC7389">
              <w:rPr>
                <w:rFonts w:ascii="Arial" w:hAnsi="Arial" w:cs="Arial"/>
                <w:sz w:val="22"/>
                <w:szCs w:val="22"/>
              </w:rPr>
              <w:t>electrical drawing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0375" w:rsidRDefault="004E49C1" w:rsidP="00AC7389">
            <w:pPr>
              <w:pStyle w:val="ListParagraph"/>
              <w:spacing w:line="360" w:lineRule="auto"/>
              <w:ind w:left="70"/>
              <w:rPr>
                <w:rFonts w:ascii="Arial" w:hAnsi="Arial"/>
                <w:sz w:val="22"/>
                <w:szCs w:val="22"/>
                <w:lang w:val="en-GB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Name different </w:t>
            </w:r>
            <w:r w:rsidR="00AC7389">
              <w:rPr>
                <w:rFonts w:ascii="Arial" w:hAnsi="Arial"/>
                <w:sz w:val="22"/>
                <w:szCs w:val="22"/>
              </w:rPr>
              <w:t xml:space="preserve">types of </w:t>
            </w:r>
            <w:proofErr w:type="spellStart"/>
            <w:r w:rsidR="00AC7389">
              <w:rPr>
                <w:rFonts w:ascii="Arial" w:hAnsi="Arial"/>
                <w:sz w:val="22"/>
                <w:szCs w:val="22"/>
              </w:rPr>
              <w:t>brakers</w:t>
            </w:r>
            <w:proofErr w:type="spellEnd"/>
            <w:r w:rsidR="00AC7389"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AC7389" w:rsidP="004E49C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Define </w:t>
            </w:r>
            <w:proofErr w:type="spellStart"/>
            <w:r>
              <w:rPr>
                <w:rFonts w:ascii="Arial" w:hAnsi="Arial"/>
                <w:sz w:val="22"/>
                <w:szCs w:val="22"/>
              </w:rPr>
              <w:t>braker</w:t>
            </w:r>
            <w:proofErr w:type="spellEnd"/>
            <w:r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AC7389" w:rsidP="004E49C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Define contactors.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AC7389" w:rsidP="004E49C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types of contactors.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CE3EC7" w:rsidP="00AC73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is </w:t>
            </w:r>
            <w:r w:rsidR="00AC7389">
              <w:rPr>
                <w:rFonts w:ascii="Arial" w:hAnsi="Arial" w:cs="Arial"/>
                <w:sz w:val="22"/>
                <w:szCs w:val="22"/>
              </w:rPr>
              <w:t>relay</w:t>
            </w:r>
            <w:r w:rsidR="00992727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F66C45" w:rsidP="00AC73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different</w:t>
            </w:r>
            <w:r w:rsidR="00453751">
              <w:rPr>
                <w:rFonts w:ascii="Arial" w:hAnsi="Arial" w:cs="Arial"/>
              </w:rPr>
              <w:t xml:space="preserve"> </w:t>
            </w:r>
            <w:r w:rsidR="00AC7389">
              <w:rPr>
                <w:rFonts w:ascii="Arial" w:hAnsi="Arial" w:cs="Arial"/>
                <w:sz w:val="22"/>
                <w:szCs w:val="22"/>
              </w:rPr>
              <w:t>relays</w:t>
            </w:r>
            <w:r w:rsidR="00FC5589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A50375" w:rsidP="00A50375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992727" w:rsidP="00AC73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Name different </w:t>
            </w:r>
            <w:r w:rsidR="004E49C1">
              <w:rPr>
                <w:rFonts w:ascii="Arial" w:hAnsi="Arial" w:cs="Arial"/>
              </w:rPr>
              <w:t xml:space="preserve">types of </w:t>
            </w:r>
            <w:r w:rsidR="00AC7389">
              <w:rPr>
                <w:rFonts w:ascii="Arial" w:hAnsi="Arial" w:cs="Arial"/>
              </w:rPr>
              <w:t>tools used in wiring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4E49C1" w:rsidP="00AC73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AC7389">
              <w:rPr>
                <w:rFonts w:ascii="Arial" w:hAnsi="Arial" w:cs="Arial"/>
              </w:rPr>
              <w:t>are</w:t>
            </w:r>
            <w:r>
              <w:rPr>
                <w:rFonts w:ascii="Arial" w:hAnsi="Arial" w:cs="Arial"/>
              </w:rPr>
              <w:t xml:space="preserve"> the </w:t>
            </w:r>
            <w:r w:rsidR="00AC7389">
              <w:rPr>
                <w:rFonts w:ascii="Arial" w:hAnsi="Arial" w:cs="Arial"/>
              </w:rPr>
              <w:t>different wiring techniques</w:t>
            </w:r>
            <w:r w:rsidR="00453751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C738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C7389" w:rsidRPr="00A53B7C" w:rsidRDefault="00AC738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C7389" w:rsidRPr="00A53B7C" w:rsidRDefault="00AC7389" w:rsidP="00AC73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purpose of cable alignment?</w:t>
            </w:r>
          </w:p>
        </w:tc>
        <w:tc>
          <w:tcPr>
            <w:tcW w:w="1508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</w:tr>
      <w:tr w:rsidR="00AC7389" w:rsidRPr="00A53B7C" w:rsidTr="00762070">
        <w:trPr>
          <w:trHeight w:val="514"/>
        </w:trPr>
        <w:tc>
          <w:tcPr>
            <w:tcW w:w="470" w:type="dxa"/>
            <w:vMerge/>
          </w:tcPr>
          <w:p w:rsidR="00AC7389" w:rsidRPr="00A53B7C" w:rsidRDefault="00AC738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C7389" w:rsidRPr="00A53B7C" w:rsidRDefault="00AC7389" w:rsidP="0036225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</w:tr>
      <w:tr w:rsidR="00AC738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C7389" w:rsidRPr="00A53B7C" w:rsidRDefault="00AC738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C7389" w:rsidRPr="00A53B7C" w:rsidRDefault="00AC7389" w:rsidP="003622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is the purpose of </w:t>
            </w:r>
            <w:r w:rsidR="00CA394A">
              <w:rPr>
                <w:rFonts w:ascii="Arial" w:hAnsi="Arial" w:cs="Arial"/>
              </w:rPr>
              <w:t>color</w:t>
            </w:r>
            <w:r>
              <w:rPr>
                <w:rFonts w:ascii="Arial" w:hAnsi="Arial" w:cs="Arial"/>
              </w:rPr>
              <w:t xml:space="preserve"> coding?</w:t>
            </w:r>
          </w:p>
        </w:tc>
        <w:tc>
          <w:tcPr>
            <w:tcW w:w="1508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</w:tr>
      <w:tr w:rsidR="00AC7389" w:rsidRPr="00A53B7C" w:rsidTr="00762070">
        <w:trPr>
          <w:trHeight w:val="514"/>
        </w:trPr>
        <w:tc>
          <w:tcPr>
            <w:tcW w:w="470" w:type="dxa"/>
            <w:vMerge/>
          </w:tcPr>
          <w:p w:rsidR="00AC7389" w:rsidRPr="00A53B7C" w:rsidRDefault="00AC738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C7389" w:rsidRPr="00A53B7C" w:rsidRDefault="00AC7389" w:rsidP="00362253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</w:tr>
      <w:tr w:rsidR="00AC738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C7389" w:rsidRPr="00A53B7C" w:rsidRDefault="00AC738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C7389" w:rsidRPr="00A53B7C" w:rsidRDefault="00AC7389" w:rsidP="00CA39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Name different types of </w:t>
            </w:r>
            <w:r w:rsidR="00CA394A">
              <w:rPr>
                <w:rFonts w:ascii="Arial" w:hAnsi="Arial" w:cs="Arial"/>
              </w:rPr>
              <w:t>testing procedures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</w:tr>
      <w:tr w:rsidR="00AC7389" w:rsidRPr="00A53B7C" w:rsidTr="00762070">
        <w:trPr>
          <w:trHeight w:val="514"/>
        </w:trPr>
        <w:tc>
          <w:tcPr>
            <w:tcW w:w="470" w:type="dxa"/>
            <w:vMerge/>
          </w:tcPr>
          <w:p w:rsidR="00AC7389" w:rsidRPr="00A53B7C" w:rsidRDefault="00AC738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C7389" w:rsidRPr="00A53B7C" w:rsidRDefault="00AC7389" w:rsidP="0036225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</w:tr>
      <w:tr w:rsidR="00AC738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C7389" w:rsidRPr="00A53B7C" w:rsidRDefault="00AC738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C7389" w:rsidRPr="00A53B7C" w:rsidRDefault="00AC7389" w:rsidP="00CA39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is the </w:t>
            </w:r>
            <w:r w:rsidR="00CA394A">
              <w:rPr>
                <w:rFonts w:ascii="Arial" w:hAnsi="Arial" w:cs="Arial"/>
              </w:rPr>
              <w:t>importance of controlled live test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</w:tr>
      <w:tr w:rsidR="00AC7389" w:rsidRPr="00A53B7C" w:rsidTr="00762070">
        <w:trPr>
          <w:trHeight w:val="514"/>
        </w:trPr>
        <w:tc>
          <w:tcPr>
            <w:tcW w:w="470" w:type="dxa"/>
            <w:vMerge/>
          </w:tcPr>
          <w:p w:rsidR="00AC7389" w:rsidRPr="00A53B7C" w:rsidRDefault="00AC738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C7389" w:rsidRPr="00A53B7C" w:rsidRDefault="00AC7389" w:rsidP="00362253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</w:tr>
      <w:tr w:rsidR="00CA394A" w:rsidRPr="00A53B7C" w:rsidTr="00762070">
        <w:trPr>
          <w:trHeight w:val="514"/>
        </w:trPr>
        <w:tc>
          <w:tcPr>
            <w:tcW w:w="470" w:type="dxa"/>
            <w:vMerge w:val="restart"/>
          </w:tcPr>
          <w:p w:rsidR="00CA394A" w:rsidRPr="00A53B7C" w:rsidRDefault="00CA394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A394A" w:rsidRPr="00A53B7C" w:rsidRDefault="00CA394A" w:rsidP="003622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open circuit.</w:t>
            </w:r>
          </w:p>
        </w:tc>
        <w:tc>
          <w:tcPr>
            <w:tcW w:w="1508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</w:tr>
      <w:tr w:rsidR="00CA394A" w:rsidRPr="00A53B7C" w:rsidTr="00762070">
        <w:trPr>
          <w:trHeight w:val="514"/>
        </w:trPr>
        <w:tc>
          <w:tcPr>
            <w:tcW w:w="470" w:type="dxa"/>
            <w:vMerge/>
          </w:tcPr>
          <w:p w:rsidR="00CA394A" w:rsidRPr="00A53B7C" w:rsidRDefault="00CA394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A394A" w:rsidRPr="00A53B7C" w:rsidRDefault="00CA394A" w:rsidP="00362253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</w:tr>
      <w:tr w:rsidR="00CA394A" w:rsidRPr="00A53B7C" w:rsidTr="00762070">
        <w:trPr>
          <w:trHeight w:val="514"/>
        </w:trPr>
        <w:tc>
          <w:tcPr>
            <w:tcW w:w="470" w:type="dxa"/>
            <w:vMerge w:val="restart"/>
          </w:tcPr>
          <w:p w:rsidR="00CA394A" w:rsidRPr="00A53B7C" w:rsidRDefault="00CA394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A394A" w:rsidRPr="00A53B7C" w:rsidRDefault="00CA394A" w:rsidP="00CA39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purpose of close circuit?</w:t>
            </w:r>
          </w:p>
        </w:tc>
        <w:tc>
          <w:tcPr>
            <w:tcW w:w="1508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</w:tr>
      <w:tr w:rsidR="00CA394A" w:rsidRPr="00A53B7C" w:rsidTr="00762070">
        <w:trPr>
          <w:trHeight w:val="514"/>
        </w:trPr>
        <w:tc>
          <w:tcPr>
            <w:tcW w:w="470" w:type="dxa"/>
            <w:vMerge/>
          </w:tcPr>
          <w:p w:rsidR="00CA394A" w:rsidRPr="00A53B7C" w:rsidRDefault="00CA394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A394A" w:rsidRPr="00A53B7C" w:rsidRDefault="00CA394A" w:rsidP="0036225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</w:tr>
      <w:tr w:rsidR="00CA394A" w:rsidRPr="00A53B7C" w:rsidTr="00762070">
        <w:trPr>
          <w:trHeight w:val="514"/>
        </w:trPr>
        <w:tc>
          <w:tcPr>
            <w:tcW w:w="470" w:type="dxa"/>
            <w:vMerge w:val="restart"/>
          </w:tcPr>
          <w:p w:rsidR="00CA394A" w:rsidRPr="00A53B7C" w:rsidRDefault="00CA394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A394A" w:rsidRPr="00A53B7C" w:rsidRDefault="00CA394A" w:rsidP="00CA39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the purpose of concealed wiring?</w:t>
            </w:r>
          </w:p>
        </w:tc>
        <w:tc>
          <w:tcPr>
            <w:tcW w:w="1508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</w:tr>
      <w:tr w:rsidR="00CA394A" w:rsidRPr="00A53B7C" w:rsidTr="00762070">
        <w:trPr>
          <w:trHeight w:val="514"/>
        </w:trPr>
        <w:tc>
          <w:tcPr>
            <w:tcW w:w="470" w:type="dxa"/>
            <w:vMerge/>
          </w:tcPr>
          <w:p w:rsidR="00CA394A" w:rsidRPr="00A53B7C" w:rsidRDefault="00CA394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A394A" w:rsidRPr="00A53B7C" w:rsidRDefault="00CA394A" w:rsidP="00362253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</w:tr>
      <w:tr w:rsidR="00CA394A" w:rsidRPr="00A53B7C" w:rsidTr="00762070">
        <w:trPr>
          <w:trHeight w:val="514"/>
        </w:trPr>
        <w:tc>
          <w:tcPr>
            <w:tcW w:w="470" w:type="dxa"/>
            <w:vMerge w:val="restart"/>
          </w:tcPr>
          <w:p w:rsidR="00CA394A" w:rsidRPr="00A53B7C" w:rsidRDefault="00CA394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A394A" w:rsidRPr="00A53B7C" w:rsidRDefault="00CA394A" w:rsidP="003622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ducting.</w:t>
            </w:r>
          </w:p>
        </w:tc>
        <w:tc>
          <w:tcPr>
            <w:tcW w:w="1508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</w:tr>
      <w:tr w:rsidR="00CA394A" w:rsidRPr="00A53B7C" w:rsidTr="00762070">
        <w:trPr>
          <w:trHeight w:val="514"/>
        </w:trPr>
        <w:tc>
          <w:tcPr>
            <w:tcW w:w="470" w:type="dxa"/>
            <w:vMerge/>
          </w:tcPr>
          <w:p w:rsidR="00CA394A" w:rsidRPr="00A53B7C" w:rsidRDefault="00CA394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A394A" w:rsidRPr="00A53B7C" w:rsidRDefault="00CA394A" w:rsidP="0036225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</w:tr>
      <w:tr w:rsidR="00CA394A" w:rsidRPr="00A53B7C" w:rsidTr="00762070">
        <w:trPr>
          <w:trHeight w:val="514"/>
        </w:trPr>
        <w:tc>
          <w:tcPr>
            <w:tcW w:w="470" w:type="dxa"/>
            <w:vMerge w:val="restart"/>
          </w:tcPr>
          <w:p w:rsidR="00CA394A" w:rsidRPr="00A53B7C" w:rsidRDefault="00CA394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A394A" w:rsidRPr="00A53B7C" w:rsidRDefault="00CA394A" w:rsidP="003622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Define </w:t>
            </w:r>
            <w:proofErr w:type="spellStart"/>
            <w:r>
              <w:rPr>
                <w:rFonts w:ascii="Arial" w:hAnsi="Arial" w:cs="Arial"/>
              </w:rPr>
              <w:t>busway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1508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</w:tr>
      <w:tr w:rsidR="00CA394A" w:rsidRPr="00A53B7C" w:rsidTr="00762070">
        <w:trPr>
          <w:trHeight w:val="514"/>
        </w:trPr>
        <w:tc>
          <w:tcPr>
            <w:tcW w:w="470" w:type="dxa"/>
            <w:vMerge/>
          </w:tcPr>
          <w:p w:rsidR="00CA394A" w:rsidRPr="00A53B7C" w:rsidRDefault="00CA394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A394A" w:rsidRPr="00A53B7C" w:rsidRDefault="00CA394A" w:rsidP="00362253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E233C2" w:rsidRDefault="00377D18" w:rsidP="00E233C2">
      <w:pPr>
        <w:rPr>
          <w:rFonts w:ascii="Arial" w:hAnsi="Arial" w:cs="Arial"/>
        </w:rPr>
      </w:pPr>
      <w:r>
        <w:rPr>
          <w:rFonts w:ascii="Arial" w:eastAsia="Times New Roman" w:hAnsi="Arial" w:cs="Arial"/>
          <w:sz w:val="24"/>
          <w:szCs w:val="24"/>
        </w:rPr>
        <w:tab/>
      </w: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077" w:rsidRDefault="00994077">
      <w:pPr>
        <w:spacing w:after="0" w:line="240" w:lineRule="auto"/>
      </w:pPr>
      <w:r>
        <w:separator/>
      </w:r>
    </w:p>
  </w:endnote>
  <w:endnote w:type="continuationSeparator" w:id="0">
    <w:p w:rsidR="00994077" w:rsidRDefault="00994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B29B4" w:rsidRDefault="008B29B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33C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8B29B4" w:rsidRDefault="008B29B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077" w:rsidRDefault="00994077">
      <w:pPr>
        <w:spacing w:after="0" w:line="240" w:lineRule="auto"/>
      </w:pPr>
      <w:r>
        <w:separator/>
      </w:r>
    </w:p>
  </w:footnote>
  <w:footnote w:type="continuationSeparator" w:id="0">
    <w:p w:rsidR="00994077" w:rsidRDefault="009940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FB25F99"/>
    <w:multiLevelType w:val="hybridMultilevel"/>
    <w:tmpl w:val="517ED7BC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C175B5"/>
    <w:multiLevelType w:val="hybridMultilevel"/>
    <w:tmpl w:val="FE12AAD8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13CE2"/>
    <w:rsid w:val="00020B74"/>
    <w:rsid w:val="0002615C"/>
    <w:rsid w:val="00033300"/>
    <w:rsid w:val="00041F4E"/>
    <w:rsid w:val="00044102"/>
    <w:rsid w:val="000476F1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E7067"/>
    <w:rsid w:val="000F0B67"/>
    <w:rsid w:val="000F1AAF"/>
    <w:rsid w:val="000F1B25"/>
    <w:rsid w:val="000F64C6"/>
    <w:rsid w:val="000F6B23"/>
    <w:rsid w:val="001043B1"/>
    <w:rsid w:val="00104512"/>
    <w:rsid w:val="00116168"/>
    <w:rsid w:val="0012476E"/>
    <w:rsid w:val="00135A82"/>
    <w:rsid w:val="001364A6"/>
    <w:rsid w:val="00137619"/>
    <w:rsid w:val="00137F91"/>
    <w:rsid w:val="00140A33"/>
    <w:rsid w:val="001419E3"/>
    <w:rsid w:val="00146AE0"/>
    <w:rsid w:val="00147BD5"/>
    <w:rsid w:val="00154EF0"/>
    <w:rsid w:val="00163643"/>
    <w:rsid w:val="00164492"/>
    <w:rsid w:val="00167110"/>
    <w:rsid w:val="00173D69"/>
    <w:rsid w:val="00181BB6"/>
    <w:rsid w:val="0019375F"/>
    <w:rsid w:val="001B2161"/>
    <w:rsid w:val="001C1838"/>
    <w:rsid w:val="001C40C5"/>
    <w:rsid w:val="001D45D4"/>
    <w:rsid w:val="001D6F0F"/>
    <w:rsid w:val="001E31E4"/>
    <w:rsid w:val="001F1632"/>
    <w:rsid w:val="001F28EC"/>
    <w:rsid w:val="00217FBD"/>
    <w:rsid w:val="002223E7"/>
    <w:rsid w:val="00225374"/>
    <w:rsid w:val="00227977"/>
    <w:rsid w:val="00234D4C"/>
    <w:rsid w:val="002534EE"/>
    <w:rsid w:val="00256C29"/>
    <w:rsid w:val="00272347"/>
    <w:rsid w:val="00277309"/>
    <w:rsid w:val="00292C4A"/>
    <w:rsid w:val="0029780D"/>
    <w:rsid w:val="002A796B"/>
    <w:rsid w:val="002C0696"/>
    <w:rsid w:val="002E11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603"/>
    <w:rsid w:val="00341F62"/>
    <w:rsid w:val="00346F47"/>
    <w:rsid w:val="00350E93"/>
    <w:rsid w:val="00351D2D"/>
    <w:rsid w:val="003526A5"/>
    <w:rsid w:val="00355776"/>
    <w:rsid w:val="003560AA"/>
    <w:rsid w:val="00361E5B"/>
    <w:rsid w:val="00362341"/>
    <w:rsid w:val="00367EF5"/>
    <w:rsid w:val="003762A8"/>
    <w:rsid w:val="003772A5"/>
    <w:rsid w:val="00377D18"/>
    <w:rsid w:val="003807D5"/>
    <w:rsid w:val="00380D8E"/>
    <w:rsid w:val="0038691F"/>
    <w:rsid w:val="00395489"/>
    <w:rsid w:val="003A6989"/>
    <w:rsid w:val="003A75D3"/>
    <w:rsid w:val="003C3F09"/>
    <w:rsid w:val="003C5937"/>
    <w:rsid w:val="003D2025"/>
    <w:rsid w:val="003D24E1"/>
    <w:rsid w:val="003D7643"/>
    <w:rsid w:val="003F4874"/>
    <w:rsid w:val="003F7E4D"/>
    <w:rsid w:val="00406C78"/>
    <w:rsid w:val="004100AC"/>
    <w:rsid w:val="004156E3"/>
    <w:rsid w:val="004161D6"/>
    <w:rsid w:val="00420AEA"/>
    <w:rsid w:val="00421D88"/>
    <w:rsid w:val="00425E46"/>
    <w:rsid w:val="00426CD3"/>
    <w:rsid w:val="0045011A"/>
    <w:rsid w:val="004513FC"/>
    <w:rsid w:val="00453751"/>
    <w:rsid w:val="0045439B"/>
    <w:rsid w:val="00456A48"/>
    <w:rsid w:val="004571B4"/>
    <w:rsid w:val="0045774B"/>
    <w:rsid w:val="00461D85"/>
    <w:rsid w:val="00463958"/>
    <w:rsid w:val="00465DC0"/>
    <w:rsid w:val="0046752E"/>
    <w:rsid w:val="00477933"/>
    <w:rsid w:val="00482478"/>
    <w:rsid w:val="004949A9"/>
    <w:rsid w:val="00496BE7"/>
    <w:rsid w:val="004A6CD3"/>
    <w:rsid w:val="004D5008"/>
    <w:rsid w:val="004D6553"/>
    <w:rsid w:val="004E01A7"/>
    <w:rsid w:val="004E49C1"/>
    <w:rsid w:val="004E529D"/>
    <w:rsid w:val="004E69FB"/>
    <w:rsid w:val="004F5A51"/>
    <w:rsid w:val="00500EB4"/>
    <w:rsid w:val="00502E93"/>
    <w:rsid w:val="00507A37"/>
    <w:rsid w:val="005174AA"/>
    <w:rsid w:val="005243B9"/>
    <w:rsid w:val="00530F4F"/>
    <w:rsid w:val="005340E0"/>
    <w:rsid w:val="0054095A"/>
    <w:rsid w:val="00544DC1"/>
    <w:rsid w:val="00544DD5"/>
    <w:rsid w:val="00551860"/>
    <w:rsid w:val="00554BF8"/>
    <w:rsid w:val="00556910"/>
    <w:rsid w:val="00563B5D"/>
    <w:rsid w:val="00565CD6"/>
    <w:rsid w:val="00577578"/>
    <w:rsid w:val="005845D9"/>
    <w:rsid w:val="00585FA5"/>
    <w:rsid w:val="005918FD"/>
    <w:rsid w:val="00594DF6"/>
    <w:rsid w:val="005A7B1A"/>
    <w:rsid w:val="005B011B"/>
    <w:rsid w:val="005C04EE"/>
    <w:rsid w:val="005C3FEF"/>
    <w:rsid w:val="005C5F6E"/>
    <w:rsid w:val="005C66BE"/>
    <w:rsid w:val="005C67EF"/>
    <w:rsid w:val="005D6FF7"/>
    <w:rsid w:val="005E1212"/>
    <w:rsid w:val="005E140F"/>
    <w:rsid w:val="005E2B11"/>
    <w:rsid w:val="005E4FEB"/>
    <w:rsid w:val="005E6A2B"/>
    <w:rsid w:val="005F11A9"/>
    <w:rsid w:val="0060441F"/>
    <w:rsid w:val="00611B89"/>
    <w:rsid w:val="006122CA"/>
    <w:rsid w:val="006301E3"/>
    <w:rsid w:val="0063545F"/>
    <w:rsid w:val="00646F79"/>
    <w:rsid w:val="00650AAF"/>
    <w:rsid w:val="00654DA0"/>
    <w:rsid w:val="00657D18"/>
    <w:rsid w:val="006619E9"/>
    <w:rsid w:val="006816F9"/>
    <w:rsid w:val="006908E5"/>
    <w:rsid w:val="0069138F"/>
    <w:rsid w:val="006C6CC8"/>
    <w:rsid w:val="006C7547"/>
    <w:rsid w:val="006D1D2C"/>
    <w:rsid w:val="006D3CFB"/>
    <w:rsid w:val="006E0157"/>
    <w:rsid w:val="006F1E4B"/>
    <w:rsid w:val="006F451F"/>
    <w:rsid w:val="007212BA"/>
    <w:rsid w:val="00724523"/>
    <w:rsid w:val="0073099B"/>
    <w:rsid w:val="00730D66"/>
    <w:rsid w:val="00740091"/>
    <w:rsid w:val="007412C3"/>
    <w:rsid w:val="0074181F"/>
    <w:rsid w:val="007450F5"/>
    <w:rsid w:val="007475E6"/>
    <w:rsid w:val="007566F4"/>
    <w:rsid w:val="00756843"/>
    <w:rsid w:val="007603E2"/>
    <w:rsid w:val="007607E7"/>
    <w:rsid w:val="00762070"/>
    <w:rsid w:val="00762328"/>
    <w:rsid w:val="00790095"/>
    <w:rsid w:val="0079178A"/>
    <w:rsid w:val="00796C22"/>
    <w:rsid w:val="007B0C9E"/>
    <w:rsid w:val="007B0EC2"/>
    <w:rsid w:val="007C3D40"/>
    <w:rsid w:val="007C497F"/>
    <w:rsid w:val="007C63AF"/>
    <w:rsid w:val="007C6F4D"/>
    <w:rsid w:val="007C7403"/>
    <w:rsid w:val="007D2114"/>
    <w:rsid w:val="007D2713"/>
    <w:rsid w:val="007D38CE"/>
    <w:rsid w:val="007E249F"/>
    <w:rsid w:val="007E47F6"/>
    <w:rsid w:val="007F3656"/>
    <w:rsid w:val="007F4D8C"/>
    <w:rsid w:val="007F712E"/>
    <w:rsid w:val="00815B4D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6F07"/>
    <w:rsid w:val="00890ECA"/>
    <w:rsid w:val="0089400B"/>
    <w:rsid w:val="0089604F"/>
    <w:rsid w:val="00897358"/>
    <w:rsid w:val="008A1991"/>
    <w:rsid w:val="008A2664"/>
    <w:rsid w:val="008B29B4"/>
    <w:rsid w:val="008B6158"/>
    <w:rsid w:val="008C0181"/>
    <w:rsid w:val="008D093C"/>
    <w:rsid w:val="008D451C"/>
    <w:rsid w:val="008D49CC"/>
    <w:rsid w:val="008E15AC"/>
    <w:rsid w:val="008E1D95"/>
    <w:rsid w:val="008E3920"/>
    <w:rsid w:val="008F03CA"/>
    <w:rsid w:val="00902358"/>
    <w:rsid w:val="00911047"/>
    <w:rsid w:val="00921650"/>
    <w:rsid w:val="009271BC"/>
    <w:rsid w:val="0093105A"/>
    <w:rsid w:val="00937245"/>
    <w:rsid w:val="009530C4"/>
    <w:rsid w:val="0095637D"/>
    <w:rsid w:val="00967890"/>
    <w:rsid w:val="00967E46"/>
    <w:rsid w:val="00970130"/>
    <w:rsid w:val="00992727"/>
    <w:rsid w:val="00994077"/>
    <w:rsid w:val="009B1B8C"/>
    <w:rsid w:val="009B2614"/>
    <w:rsid w:val="009B5E8F"/>
    <w:rsid w:val="009C704F"/>
    <w:rsid w:val="009C7904"/>
    <w:rsid w:val="009D18A4"/>
    <w:rsid w:val="009D36CB"/>
    <w:rsid w:val="009E1CB1"/>
    <w:rsid w:val="009F2F64"/>
    <w:rsid w:val="00A07B40"/>
    <w:rsid w:val="00A33839"/>
    <w:rsid w:val="00A344C2"/>
    <w:rsid w:val="00A35EB0"/>
    <w:rsid w:val="00A45F26"/>
    <w:rsid w:val="00A46F8A"/>
    <w:rsid w:val="00A50375"/>
    <w:rsid w:val="00A50A9E"/>
    <w:rsid w:val="00A53B7C"/>
    <w:rsid w:val="00A600A9"/>
    <w:rsid w:val="00A65913"/>
    <w:rsid w:val="00A67DA7"/>
    <w:rsid w:val="00A70FC5"/>
    <w:rsid w:val="00A71543"/>
    <w:rsid w:val="00A77EF3"/>
    <w:rsid w:val="00A8615C"/>
    <w:rsid w:val="00A91ABF"/>
    <w:rsid w:val="00A9316C"/>
    <w:rsid w:val="00A943C9"/>
    <w:rsid w:val="00AA3D43"/>
    <w:rsid w:val="00AB5EEB"/>
    <w:rsid w:val="00AC1222"/>
    <w:rsid w:val="00AC2D60"/>
    <w:rsid w:val="00AC5135"/>
    <w:rsid w:val="00AC7389"/>
    <w:rsid w:val="00AC7649"/>
    <w:rsid w:val="00AE1ABF"/>
    <w:rsid w:val="00AE5881"/>
    <w:rsid w:val="00AF079B"/>
    <w:rsid w:val="00B03007"/>
    <w:rsid w:val="00B06AAC"/>
    <w:rsid w:val="00B105FD"/>
    <w:rsid w:val="00B22929"/>
    <w:rsid w:val="00B37177"/>
    <w:rsid w:val="00B41C7B"/>
    <w:rsid w:val="00B44012"/>
    <w:rsid w:val="00B45A8E"/>
    <w:rsid w:val="00B5592A"/>
    <w:rsid w:val="00B65A78"/>
    <w:rsid w:val="00B863F9"/>
    <w:rsid w:val="00BA1C9C"/>
    <w:rsid w:val="00BA3A0B"/>
    <w:rsid w:val="00BA3F99"/>
    <w:rsid w:val="00BB3BED"/>
    <w:rsid w:val="00BB59A0"/>
    <w:rsid w:val="00BB795A"/>
    <w:rsid w:val="00BC4897"/>
    <w:rsid w:val="00BD4FB2"/>
    <w:rsid w:val="00BE22B0"/>
    <w:rsid w:val="00BE6B87"/>
    <w:rsid w:val="00BF208D"/>
    <w:rsid w:val="00BF2CBF"/>
    <w:rsid w:val="00BF54B5"/>
    <w:rsid w:val="00BF5A2D"/>
    <w:rsid w:val="00C0149B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406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A394A"/>
    <w:rsid w:val="00CB08BB"/>
    <w:rsid w:val="00CB098D"/>
    <w:rsid w:val="00CB0A24"/>
    <w:rsid w:val="00CB208B"/>
    <w:rsid w:val="00CB5496"/>
    <w:rsid w:val="00CC0288"/>
    <w:rsid w:val="00CC27CB"/>
    <w:rsid w:val="00CC414E"/>
    <w:rsid w:val="00CE3EC7"/>
    <w:rsid w:val="00D04BC6"/>
    <w:rsid w:val="00D0674D"/>
    <w:rsid w:val="00D224B4"/>
    <w:rsid w:val="00D25AA3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329D"/>
    <w:rsid w:val="00DC5F0B"/>
    <w:rsid w:val="00DC7E4F"/>
    <w:rsid w:val="00DD41E9"/>
    <w:rsid w:val="00DE06B9"/>
    <w:rsid w:val="00DE625D"/>
    <w:rsid w:val="00DF0C0E"/>
    <w:rsid w:val="00E023E8"/>
    <w:rsid w:val="00E10049"/>
    <w:rsid w:val="00E10342"/>
    <w:rsid w:val="00E11601"/>
    <w:rsid w:val="00E15A40"/>
    <w:rsid w:val="00E21B7D"/>
    <w:rsid w:val="00E233C2"/>
    <w:rsid w:val="00E237E4"/>
    <w:rsid w:val="00E33A17"/>
    <w:rsid w:val="00E416D3"/>
    <w:rsid w:val="00E526DD"/>
    <w:rsid w:val="00E60122"/>
    <w:rsid w:val="00E62633"/>
    <w:rsid w:val="00E66465"/>
    <w:rsid w:val="00E908A8"/>
    <w:rsid w:val="00E91C06"/>
    <w:rsid w:val="00E92111"/>
    <w:rsid w:val="00E94105"/>
    <w:rsid w:val="00E96B53"/>
    <w:rsid w:val="00EB1C74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36D5F"/>
    <w:rsid w:val="00F44A7E"/>
    <w:rsid w:val="00F57537"/>
    <w:rsid w:val="00F602C8"/>
    <w:rsid w:val="00F64ADE"/>
    <w:rsid w:val="00F66C45"/>
    <w:rsid w:val="00F70F2F"/>
    <w:rsid w:val="00F71475"/>
    <w:rsid w:val="00F719DA"/>
    <w:rsid w:val="00F7292F"/>
    <w:rsid w:val="00FA2196"/>
    <w:rsid w:val="00FB575F"/>
    <w:rsid w:val="00FC2867"/>
    <w:rsid w:val="00FC5589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76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  <w:style w:type="character" w:customStyle="1" w:styleId="Heading3Char">
    <w:name w:val="Heading 3 Char"/>
    <w:basedOn w:val="DefaultParagraphFont"/>
    <w:link w:val="Heading3"/>
    <w:uiPriority w:val="9"/>
    <w:semiHidden/>
    <w:rsid w:val="000476F1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1094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5</cp:revision>
  <dcterms:created xsi:type="dcterms:W3CDTF">2019-10-10T08:26:00Z</dcterms:created>
  <dcterms:modified xsi:type="dcterms:W3CDTF">2020-01-29T08:43:00Z</dcterms:modified>
</cp:coreProperties>
</file>